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E5" w:rsidRPr="00C9633F" w:rsidRDefault="00E150E5" w:rsidP="00C9633F">
      <w:pPr>
        <w:keepLines/>
        <w:numPr>
          <w:ilvl w:val="0"/>
          <w:numId w:val="1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4"/>
        </w:rPr>
      </w:pPr>
      <w:bookmarkStart w:id="0" w:name="_GoBack"/>
      <w:bookmarkEnd w:id="0"/>
      <w:r w:rsidRPr="00C9633F">
        <w:rPr>
          <w:rFonts w:ascii="Arial" w:hAnsi="Arial" w:cs="Arial"/>
          <w:i/>
          <w:color w:val="auto"/>
          <w:sz w:val="22"/>
          <w:szCs w:val="24"/>
        </w:rPr>
        <w:t>The Queensland Plan</w:t>
      </w:r>
      <w:r w:rsidR="00A76C70" w:rsidRPr="00C9633F">
        <w:rPr>
          <w:rFonts w:ascii="Arial" w:hAnsi="Arial" w:cs="Arial"/>
          <w:i/>
          <w:color w:val="auto"/>
          <w:sz w:val="22"/>
          <w:szCs w:val="24"/>
        </w:rPr>
        <w:t>:</w:t>
      </w:r>
      <w:r w:rsidR="000F643B" w:rsidRPr="00C9633F">
        <w:rPr>
          <w:rFonts w:ascii="Arial" w:hAnsi="Arial" w:cs="Arial"/>
          <w:i/>
          <w:color w:val="auto"/>
          <w:sz w:val="22"/>
          <w:szCs w:val="24"/>
        </w:rPr>
        <w:t xml:space="preserve"> a 30-year vision for Queensland </w:t>
      </w:r>
      <w:r w:rsidR="00CB1392" w:rsidRPr="00C9633F">
        <w:rPr>
          <w:rFonts w:ascii="Arial" w:hAnsi="Arial" w:cs="Arial"/>
          <w:color w:val="auto"/>
          <w:sz w:val="22"/>
          <w:szCs w:val="24"/>
        </w:rPr>
        <w:t>has been</w:t>
      </w:r>
      <w:r w:rsidR="00CB1392" w:rsidRPr="00C9633F">
        <w:rPr>
          <w:rFonts w:ascii="Arial" w:hAnsi="Arial" w:cs="Arial"/>
          <w:i/>
          <w:color w:val="auto"/>
          <w:sz w:val="22"/>
          <w:szCs w:val="24"/>
        </w:rPr>
        <w:t xml:space="preserve"> </w:t>
      </w:r>
      <w:r w:rsidRPr="00C9633F">
        <w:rPr>
          <w:rFonts w:ascii="Arial" w:hAnsi="Arial" w:cs="Arial"/>
          <w:color w:val="auto"/>
          <w:sz w:val="22"/>
          <w:szCs w:val="24"/>
        </w:rPr>
        <w:t xml:space="preserve">developed as the result of an extensive community consultation process held </w:t>
      </w:r>
      <w:r w:rsidR="00424E5B" w:rsidRPr="00C9633F">
        <w:rPr>
          <w:rFonts w:ascii="Arial" w:hAnsi="Arial" w:cs="Arial"/>
          <w:color w:val="auto"/>
          <w:sz w:val="22"/>
          <w:szCs w:val="24"/>
        </w:rPr>
        <w:t xml:space="preserve">in </w:t>
      </w:r>
      <w:r w:rsidRPr="00C9633F">
        <w:rPr>
          <w:rFonts w:ascii="Arial" w:hAnsi="Arial" w:cs="Arial"/>
          <w:color w:val="auto"/>
          <w:sz w:val="22"/>
          <w:szCs w:val="24"/>
        </w:rPr>
        <w:t>2013</w:t>
      </w:r>
      <w:r w:rsidR="00424E5B" w:rsidRPr="00C9633F">
        <w:rPr>
          <w:rFonts w:ascii="Arial" w:hAnsi="Arial" w:cs="Arial"/>
          <w:color w:val="auto"/>
          <w:sz w:val="22"/>
          <w:szCs w:val="24"/>
        </w:rPr>
        <w:t xml:space="preserve"> and early 2014</w:t>
      </w:r>
      <w:r w:rsidRPr="00C9633F">
        <w:rPr>
          <w:rFonts w:ascii="Arial" w:hAnsi="Arial" w:cs="Arial"/>
          <w:color w:val="auto"/>
          <w:sz w:val="22"/>
          <w:szCs w:val="24"/>
        </w:rPr>
        <w:t>.</w:t>
      </w:r>
      <w:r w:rsidR="00D96813" w:rsidRPr="00C9633F">
        <w:rPr>
          <w:rFonts w:ascii="Arial" w:hAnsi="Arial" w:cs="Arial"/>
          <w:color w:val="auto"/>
          <w:sz w:val="22"/>
          <w:szCs w:val="24"/>
        </w:rPr>
        <w:t xml:space="preserve"> </w:t>
      </w:r>
      <w:r w:rsidRPr="00C9633F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6F3C44" w:rsidRDefault="006F3C44" w:rsidP="00C9633F">
      <w:pPr>
        <w:keepLines/>
        <w:numPr>
          <w:ilvl w:val="0"/>
          <w:numId w:val="1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4"/>
        </w:rPr>
      </w:pPr>
      <w:r w:rsidRPr="00C9633F">
        <w:rPr>
          <w:rFonts w:ascii="Arial" w:hAnsi="Arial" w:cs="Arial"/>
          <w:i/>
          <w:color w:val="auto"/>
          <w:sz w:val="22"/>
          <w:szCs w:val="24"/>
        </w:rPr>
        <w:t>The Queensland Plan</w:t>
      </w:r>
      <w:r w:rsidRPr="00C9633F">
        <w:rPr>
          <w:rFonts w:ascii="Arial" w:hAnsi="Arial" w:cs="Arial"/>
          <w:i/>
          <w:sz w:val="22"/>
          <w:szCs w:val="24"/>
        </w:rPr>
        <w:t xml:space="preserve"> </w:t>
      </w:r>
      <w:r w:rsidRPr="00C9633F">
        <w:rPr>
          <w:rFonts w:ascii="Arial" w:hAnsi="Arial" w:cs="Arial"/>
          <w:color w:val="auto"/>
          <w:sz w:val="22"/>
          <w:szCs w:val="24"/>
        </w:rPr>
        <w:t xml:space="preserve">is intended to provide the strategic direction for the future of Queensland, addressing </w:t>
      </w:r>
      <w:r w:rsidR="003F1727" w:rsidRPr="00C9633F">
        <w:rPr>
          <w:rFonts w:ascii="Arial" w:hAnsi="Arial" w:cs="Arial"/>
          <w:color w:val="auto"/>
          <w:sz w:val="22"/>
          <w:szCs w:val="24"/>
        </w:rPr>
        <w:t xml:space="preserve">Queenslanders’ </w:t>
      </w:r>
      <w:r w:rsidRPr="00C9633F">
        <w:rPr>
          <w:rFonts w:ascii="Arial" w:hAnsi="Arial" w:cs="Arial"/>
          <w:color w:val="auto"/>
          <w:sz w:val="22"/>
          <w:szCs w:val="24"/>
        </w:rPr>
        <w:t>desire, expressed during the consultation</w:t>
      </w:r>
      <w:r w:rsidR="003F1727" w:rsidRPr="00C9633F">
        <w:rPr>
          <w:rFonts w:ascii="Arial" w:hAnsi="Arial" w:cs="Arial"/>
          <w:color w:val="auto"/>
          <w:sz w:val="22"/>
          <w:szCs w:val="24"/>
        </w:rPr>
        <w:t xml:space="preserve"> process</w:t>
      </w:r>
      <w:r w:rsidRPr="00C9633F">
        <w:rPr>
          <w:rFonts w:ascii="Arial" w:hAnsi="Arial" w:cs="Arial"/>
          <w:color w:val="auto"/>
          <w:sz w:val="22"/>
          <w:szCs w:val="24"/>
        </w:rPr>
        <w:t>, for a long-term focus beyond electoral cycles.</w:t>
      </w:r>
    </w:p>
    <w:p w:rsidR="0005669B" w:rsidRPr="00C9633F" w:rsidRDefault="0005669B" w:rsidP="00C9633F">
      <w:pPr>
        <w:keepLines/>
        <w:numPr>
          <w:ilvl w:val="0"/>
          <w:numId w:val="1"/>
        </w:num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i/>
          <w:color w:val="auto"/>
          <w:sz w:val="22"/>
          <w:szCs w:val="24"/>
        </w:rPr>
        <w:t>The Queensland Plan</w:t>
      </w:r>
      <w:r>
        <w:rPr>
          <w:rFonts w:ascii="Arial" w:hAnsi="Arial" w:cs="Arial"/>
          <w:color w:val="auto"/>
          <w:sz w:val="22"/>
          <w:szCs w:val="24"/>
        </w:rPr>
        <w:t xml:space="preserve"> has </w:t>
      </w:r>
      <w:r w:rsidRPr="00B0069B">
        <w:rPr>
          <w:rFonts w:ascii="Arial" w:hAnsi="Arial" w:cs="Arial"/>
          <w:sz w:val="23"/>
          <w:szCs w:val="23"/>
        </w:rPr>
        <w:t>nine foundation areas supported by a suite of goals, targets and measures: Education, Community, Regions, Economy, Health and wellbeing, Environment, People, Infrastructure and Governance.</w:t>
      </w:r>
    </w:p>
    <w:p w:rsidR="006F3C44" w:rsidRPr="0005669B" w:rsidRDefault="009B7013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 w:rsidRPr="00C9633F">
        <w:rPr>
          <w:rFonts w:ascii="Arial" w:hAnsi="Arial" w:cs="Arial"/>
          <w:sz w:val="22"/>
          <w:szCs w:val="24"/>
        </w:rPr>
        <w:t>I</w:t>
      </w:r>
      <w:r w:rsidR="006F3C44" w:rsidRPr="00C9633F">
        <w:rPr>
          <w:rFonts w:ascii="Arial" w:hAnsi="Arial" w:cs="Arial"/>
          <w:sz w:val="22"/>
          <w:szCs w:val="24"/>
        </w:rPr>
        <w:t xml:space="preserve">mplementation of </w:t>
      </w:r>
      <w:r w:rsidR="006F3C44" w:rsidRPr="00C9633F">
        <w:rPr>
          <w:rFonts w:ascii="Arial" w:hAnsi="Arial" w:cs="Arial"/>
          <w:i/>
          <w:sz w:val="22"/>
          <w:szCs w:val="24"/>
        </w:rPr>
        <w:t>The Queensland Plan</w:t>
      </w:r>
      <w:r w:rsidR="006F3C44" w:rsidRPr="00C9633F">
        <w:rPr>
          <w:rFonts w:ascii="Arial" w:hAnsi="Arial" w:cs="Arial"/>
          <w:sz w:val="22"/>
          <w:szCs w:val="24"/>
        </w:rPr>
        <w:t xml:space="preserve"> </w:t>
      </w:r>
      <w:r w:rsidRPr="00C9633F">
        <w:rPr>
          <w:rFonts w:ascii="Arial" w:hAnsi="Arial" w:cs="Arial"/>
          <w:sz w:val="22"/>
          <w:szCs w:val="24"/>
        </w:rPr>
        <w:t xml:space="preserve">will involve </w:t>
      </w:r>
      <w:r w:rsidR="006F3C44" w:rsidRPr="00C9633F">
        <w:rPr>
          <w:rFonts w:ascii="Arial" w:hAnsi="Arial" w:cs="Arial"/>
          <w:sz w:val="22"/>
          <w:szCs w:val="24"/>
        </w:rPr>
        <w:t>state government</w:t>
      </w:r>
      <w:r w:rsidR="00424E5B" w:rsidRPr="00C9633F">
        <w:rPr>
          <w:rFonts w:ascii="Arial" w:hAnsi="Arial" w:cs="Arial"/>
          <w:sz w:val="22"/>
          <w:szCs w:val="24"/>
        </w:rPr>
        <w:t xml:space="preserve"> and statutory bodies</w:t>
      </w:r>
      <w:r w:rsidR="006F3C44" w:rsidRPr="00C9633F">
        <w:rPr>
          <w:rFonts w:ascii="Arial" w:hAnsi="Arial" w:cs="Arial"/>
          <w:sz w:val="22"/>
          <w:szCs w:val="24"/>
        </w:rPr>
        <w:t xml:space="preserve"> (</w:t>
      </w:r>
      <w:r w:rsidRPr="00C9633F">
        <w:rPr>
          <w:rFonts w:ascii="Arial" w:hAnsi="Arial" w:cs="Arial"/>
          <w:sz w:val="22"/>
          <w:szCs w:val="24"/>
        </w:rPr>
        <w:t xml:space="preserve">through </w:t>
      </w:r>
      <w:r w:rsidR="006F3C44" w:rsidRPr="00C9633F">
        <w:rPr>
          <w:rFonts w:ascii="Arial" w:hAnsi="Arial" w:cs="Arial"/>
          <w:sz w:val="22"/>
          <w:szCs w:val="24"/>
        </w:rPr>
        <w:t xml:space="preserve">the </w:t>
      </w:r>
      <w:r w:rsidRPr="00C9633F">
        <w:rPr>
          <w:rFonts w:ascii="Arial" w:hAnsi="Arial" w:cs="Arial"/>
          <w:sz w:val="22"/>
          <w:szCs w:val="24"/>
        </w:rPr>
        <w:t xml:space="preserve">development of the </w:t>
      </w:r>
      <w:r w:rsidR="006F3C44" w:rsidRPr="00C9633F">
        <w:rPr>
          <w:rFonts w:ascii="Arial" w:hAnsi="Arial" w:cs="Arial"/>
          <w:sz w:val="22"/>
          <w:szCs w:val="24"/>
        </w:rPr>
        <w:t>Queensland Government’s response</w:t>
      </w:r>
      <w:r w:rsidRPr="00C9633F">
        <w:rPr>
          <w:rFonts w:ascii="Arial" w:hAnsi="Arial" w:cs="Arial"/>
          <w:sz w:val="22"/>
          <w:szCs w:val="24"/>
        </w:rPr>
        <w:t xml:space="preserve"> to </w:t>
      </w:r>
      <w:r w:rsidR="00A76C70" w:rsidRPr="00C9633F">
        <w:rPr>
          <w:rFonts w:ascii="Arial" w:hAnsi="Arial" w:cs="Arial"/>
          <w:i/>
          <w:sz w:val="22"/>
          <w:szCs w:val="24"/>
        </w:rPr>
        <w:t>The Queensland P</w:t>
      </w:r>
      <w:r w:rsidRPr="00C9633F">
        <w:rPr>
          <w:rFonts w:ascii="Arial" w:hAnsi="Arial" w:cs="Arial"/>
          <w:i/>
          <w:sz w:val="22"/>
          <w:szCs w:val="24"/>
        </w:rPr>
        <w:t>lan</w:t>
      </w:r>
      <w:r w:rsidR="006F3C44" w:rsidRPr="00C9633F">
        <w:rPr>
          <w:rFonts w:ascii="Arial" w:hAnsi="Arial" w:cs="Arial"/>
          <w:sz w:val="22"/>
          <w:szCs w:val="24"/>
        </w:rPr>
        <w:t>)</w:t>
      </w:r>
      <w:r w:rsidR="00A76C70" w:rsidRPr="00C9633F">
        <w:rPr>
          <w:rFonts w:ascii="Arial" w:hAnsi="Arial" w:cs="Arial"/>
          <w:sz w:val="22"/>
          <w:szCs w:val="24"/>
        </w:rPr>
        <w:t xml:space="preserve">, </w:t>
      </w:r>
      <w:r w:rsidR="006F3C44" w:rsidRPr="00C9633F">
        <w:rPr>
          <w:rFonts w:ascii="Arial" w:hAnsi="Arial" w:cs="Arial"/>
          <w:sz w:val="22"/>
          <w:szCs w:val="24"/>
        </w:rPr>
        <w:t>local governments, business, industry</w:t>
      </w:r>
      <w:r w:rsidRPr="00C9633F">
        <w:rPr>
          <w:rFonts w:ascii="Arial" w:hAnsi="Arial" w:cs="Arial"/>
          <w:sz w:val="22"/>
          <w:szCs w:val="24"/>
        </w:rPr>
        <w:t>,</w:t>
      </w:r>
      <w:r w:rsidR="006F3C44" w:rsidRPr="00C9633F">
        <w:rPr>
          <w:rFonts w:ascii="Arial" w:hAnsi="Arial" w:cs="Arial"/>
          <w:sz w:val="22"/>
          <w:szCs w:val="24"/>
        </w:rPr>
        <w:t xml:space="preserve"> community organisations</w:t>
      </w:r>
      <w:r w:rsidRPr="00C9633F">
        <w:rPr>
          <w:rFonts w:ascii="Arial" w:hAnsi="Arial" w:cs="Arial"/>
          <w:sz w:val="22"/>
          <w:szCs w:val="24"/>
        </w:rPr>
        <w:t xml:space="preserve"> and individual Queenslanders.</w:t>
      </w:r>
      <w:r w:rsidR="006F3C44" w:rsidRPr="00C9633F">
        <w:rPr>
          <w:rFonts w:ascii="Arial" w:hAnsi="Arial" w:cs="Arial"/>
          <w:sz w:val="22"/>
          <w:szCs w:val="24"/>
        </w:rPr>
        <w:t xml:space="preserve"> </w:t>
      </w:r>
    </w:p>
    <w:p w:rsidR="001C3742" w:rsidRPr="00C9633F" w:rsidRDefault="006F3C44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 w:rsidRPr="00C9633F">
        <w:rPr>
          <w:rFonts w:ascii="Arial" w:hAnsi="Arial" w:cs="Arial"/>
          <w:i/>
          <w:sz w:val="22"/>
          <w:szCs w:val="24"/>
        </w:rPr>
        <w:t xml:space="preserve">The Queensland Plan </w:t>
      </w:r>
      <w:r w:rsidRPr="00C9633F">
        <w:rPr>
          <w:rFonts w:ascii="Arial" w:hAnsi="Arial" w:cs="Arial"/>
          <w:sz w:val="22"/>
          <w:szCs w:val="24"/>
        </w:rPr>
        <w:t>Ambassadors</w:t>
      </w:r>
      <w:r w:rsidR="00105E43" w:rsidRPr="00C9633F">
        <w:rPr>
          <w:rFonts w:ascii="Arial" w:hAnsi="Arial" w:cs="Arial"/>
          <w:sz w:val="22"/>
          <w:szCs w:val="24"/>
        </w:rPr>
        <w:t xml:space="preserve"> Council is</w:t>
      </w:r>
      <w:r w:rsidR="00105E43" w:rsidRPr="00C9633F">
        <w:rPr>
          <w:rFonts w:ascii="Arial" w:hAnsi="Arial" w:cs="Arial"/>
          <w:i/>
          <w:sz w:val="22"/>
          <w:szCs w:val="24"/>
        </w:rPr>
        <w:t xml:space="preserve"> </w:t>
      </w:r>
      <w:r w:rsidR="0000338E" w:rsidRPr="00C9633F">
        <w:rPr>
          <w:rFonts w:ascii="Arial" w:hAnsi="Arial" w:cs="Arial"/>
          <w:sz w:val="22"/>
          <w:szCs w:val="24"/>
        </w:rPr>
        <w:t xml:space="preserve">a key </w:t>
      </w:r>
      <w:r w:rsidR="00A76C70" w:rsidRPr="00C9633F">
        <w:rPr>
          <w:rFonts w:ascii="Arial" w:hAnsi="Arial" w:cs="Arial"/>
          <w:sz w:val="22"/>
          <w:szCs w:val="24"/>
        </w:rPr>
        <w:t>feature</w:t>
      </w:r>
      <w:r w:rsidR="0000338E" w:rsidRPr="00C9633F">
        <w:rPr>
          <w:rFonts w:ascii="Arial" w:hAnsi="Arial" w:cs="Arial"/>
          <w:sz w:val="22"/>
          <w:szCs w:val="24"/>
        </w:rPr>
        <w:t xml:space="preserve"> of </w:t>
      </w:r>
      <w:r w:rsidR="00047BEB" w:rsidRPr="00C9633F">
        <w:rPr>
          <w:rFonts w:ascii="Arial" w:hAnsi="Arial" w:cs="Arial"/>
          <w:sz w:val="22"/>
          <w:szCs w:val="24"/>
        </w:rPr>
        <w:t xml:space="preserve">the ongoing </w:t>
      </w:r>
      <w:r w:rsidR="0000338E" w:rsidRPr="00C9633F">
        <w:rPr>
          <w:rFonts w:ascii="Arial" w:hAnsi="Arial" w:cs="Arial"/>
          <w:sz w:val="22"/>
          <w:szCs w:val="24"/>
        </w:rPr>
        <w:t>arrangements</w:t>
      </w:r>
      <w:r w:rsidR="00047BEB" w:rsidRPr="00C9633F">
        <w:rPr>
          <w:rFonts w:ascii="Arial" w:hAnsi="Arial" w:cs="Arial"/>
          <w:sz w:val="22"/>
          <w:szCs w:val="24"/>
        </w:rPr>
        <w:t xml:space="preserve"> to support </w:t>
      </w:r>
      <w:r w:rsidR="00047BEB" w:rsidRPr="00C9633F">
        <w:rPr>
          <w:rFonts w:ascii="Arial" w:hAnsi="Arial" w:cs="Arial"/>
          <w:i/>
          <w:sz w:val="22"/>
          <w:szCs w:val="24"/>
        </w:rPr>
        <w:t>The Queensland Plan</w:t>
      </w:r>
      <w:r w:rsidR="0000338E" w:rsidRPr="00C9633F">
        <w:rPr>
          <w:rFonts w:ascii="Arial" w:hAnsi="Arial" w:cs="Arial"/>
          <w:sz w:val="22"/>
          <w:szCs w:val="24"/>
        </w:rPr>
        <w:t>. Th</w:t>
      </w:r>
      <w:r w:rsidR="00105E43" w:rsidRPr="00C9633F">
        <w:rPr>
          <w:rFonts w:ascii="Arial" w:hAnsi="Arial" w:cs="Arial"/>
          <w:sz w:val="22"/>
          <w:szCs w:val="24"/>
        </w:rPr>
        <w:t>e Ambassadors Council</w:t>
      </w:r>
      <w:r w:rsidR="0000338E" w:rsidRPr="00C9633F">
        <w:rPr>
          <w:rFonts w:ascii="Arial" w:hAnsi="Arial" w:cs="Arial"/>
          <w:sz w:val="22"/>
          <w:szCs w:val="24"/>
        </w:rPr>
        <w:t xml:space="preserve"> </w:t>
      </w:r>
      <w:r w:rsidR="005F5BD4">
        <w:rPr>
          <w:rFonts w:ascii="Arial" w:hAnsi="Arial" w:cs="Arial"/>
          <w:sz w:val="22"/>
          <w:szCs w:val="24"/>
        </w:rPr>
        <w:t>will be comprised of up to 15 </w:t>
      </w:r>
      <w:r w:rsidRPr="00C9633F">
        <w:rPr>
          <w:rFonts w:ascii="Arial" w:hAnsi="Arial" w:cs="Arial"/>
          <w:sz w:val="22"/>
          <w:szCs w:val="24"/>
        </w:rPr>
        <w:t>eminent Queenslanders, be reflective of the community and provid</w:t>
      </w:r>
      <w:r w:rsidR="001C3742" w:rsidRPr="00C9633F">
        <w:rPr>
          <w:rFonts w:ascii="Arial" w:hAnsi="Arial" w:cs="Arial"/>
          <w:sz w:val="22"/>
          <w:szCs w:val="24"/>
        </w:rPr>
        <w:t>e</w:t>
      </w:r>
      <w:r w:rsidRPr="00C9633F">
        <w:rPr>
          <w:rFonts w:ascii="Arial" w:hAnsi="Arial" w:cs="Arial"/>
          <w:sz w:val="22"/>
          <w:szCs w:val="24"/>
        </w:rPr>
        <w:t xml:space="preserve"> for regional and sectoral representation.</w:t>
      </w:r>
    </w:p>
    <w:p w:rsidR="006F3C44" w:rsidRPr="00C9633F" w:rsidRDefault="006F3C44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 w:rsidRPr="00C9633F">
        <w:rPr>
          <w:rFonts w:ascii="Arial" w:hAnsi="Arial" w:cs="Arial"/>
          <w:sz w:val="22"/>
          <w:szCs w:val="24"/>
        </w:rPr>
        <w:t>It is expected that the</w:t>
      </w:r>
      <w:r w:rsidR="001C3742" w:rsidRPr="00C9633F">
        <w:rPr>
          <w:rFonts w:ascii="Arial" w:hAnsi="Arial" w:cs="Arial"/>
          <w:sz w:val="22"/>
          <w:szCs w:val="24"/>
        </w:rPr>
        <w:t xml:space="preserve"> </w:t>
      </w:r>
      <w:r w:rsidR="00105E43" w:rsidRPr="00C9633F">
        <w:rPr>
          <w:rFonts w:ascii="Arial" w:hAnsi="Arial" w:cs="Arial"/>
          <w:sz w:val="22"/>
          <w:szCs w:val="24"/>
        </w:rPr>
        <w:t xml:space="preserve">members of the </w:t>
      </w:r>
      <w:r w:rsidR="001C3742" w:rsidRPr="00C9633F">
        <w:rPr>
          <w:rFonts w:ascii="Arial" w:hAnsi="Arial" w:cs="Arial"/>
          <w:sz w:val="22"/>
          <w:szCs w:val="24"/>
        </w:rPr>
        <w:t xml:space="preserve">Ambassadors </w:t>
      </w:r>
      <w:r w:rsidR="00105E43" w:rsidRPr="00C9633F">
        <w:rPr>
          <w:rFonts w:ascii="Arial" w:hAnsi="Arial" w:cs="Arial"/>
          <w:sz w:val="22"/>
          <w:szCs w:val="24"/>
        </w:rPr>
        <w:t xml:space="preserve">Council </w:t>
      </w:r>
      <w:r w:rsidRPr="00C9633F">
        <w:rPr>
          <w:rFonts w:ascii="Arial" w:hAnsi="Arial" w:cs="Arial"/>
          <w:sz w:val="22"/>
          <w:szCs w:val="24"/>
        </w:rPr>
        <w:t xml:space="preserve">will be advocates of </w:t>
      </w:r>
      <w:r w:rsidRPr="00C9633F">
        <w:rPr>
          <w:rFonts w:ascii="Arial" w:hAnsi="Arial" w:cs="Arial"/>
          <w:i/>
          <w:color w:val="auto"/>
          <w:sz w:val="22"/>
          <w:szCs w:val="24"/>
        </w:rPr>
        <w:t>The Queensland Plan</w:t>
      </w:r>
      <w:r w:rsidRPr="00C9633F">
        <w:rPr>
          <w:rFonts w:ascii="Arial" w:hAnsi="Arial" w:cs="Arial"/>
          <w:sz w:val="22"/>
          <w:szCs w:val="24"/>
        </w:rPr>
        <w:t xml:space="preserve">, </w:t>
      </w:r>
      <w:r w:rsidR="00047BEB" w:rsidRPr="00C9633F">
        <w:rPr>
          <w:rFonts w:ascii="Arial" w:hAnsi="Arial" w:cs="Arial"/>
          <w:sz w:val="22"/>
          <w:szCs w:val="24"/>
        </w:rPr>
        <w:t xml:space="preserve">ensuring </w:t>
      </w:r>
      <w:r w:rsidRPr="00C9633F">
        <w:rPr>
          <w:rFonts w:ascii="Arial" w:hAnsi="Arial" w:cs="Arial"/>
          <w:sz w:val="22"/>
          <w:szCs w:val="24"/>
        </w:rPr>
        <w:t>continuing community ownership and engagement</w:t>
      </w:r>
      <w:r w:rsidR="00047BEB" w:rsidRPr="00C9633F">
        <w:rPr>
          <w:rFonts w:ascii="Arial" w:hAnsi="Arial" w:cs="Arial"/>
          <w:sz w:val="22"/>
          <w:szCs w:val="24"/>
        </w:rPr>
        <w:t xml:space="preserve"> in the plan</w:t>
      </w:r>
      <w:r w:rsidRPr="00C9633F">
        <w:rPr>
          <w:rFonts w:ascii="Arial" w:hAnsi="Arial" w:cs="Arial"/>
          <w:sz w:val="22"/>
          <w:szCs w:val="24"/>
        </w:rPr>
        <w:t xml:space="preserve">; encouraging business, industry and community groups to </w:t>
      </w:r>
      <w:r w:rsidR="00A76C70" w:rsidRPr="00C9633F">
        <w:rPr>
          <w:rFonts w:ascii="Arial" w:hAnsi="Arial" w:cs="Arial"/>
          <w:sz w:val="22"/>
          <w:szCs w:val="24"/>
        </w:rPr>
        <w:t>contribute to achieving the vision</w:t>
      </w:r>
      <w:r w:rsidRPr="00C9633F">
        <w:rPr>
          <w:rFonts w:ascii="Arial" w:hAnsi="Arial" w:cs="Arial"/>
          <w:sz w:val="22"/>
          <w:szCs w:val="24"/>
        </w:rPr>
        <w:t xml:space="preserve">; </w:t>
      </w:r>
      <w:r w:rsidR="00E62DF2" w:rsidRPr="00C9633F">
        <w:rPr>
          <w:rFonts w:ascii="Arial" w:hAnsi="Arial" w:cs="Arial"/>
          <w:sz w:val="22"/>
          <w:szCs w:val="24"/>
        </w:rPr>
        <w:t xml:space="preserve">and </w:t>
      </w:r>
      <w:r w:rsidRPr="00C9633F">
        <w:rPr>
          <w:rFonts w:ascii="Arial" w:hAnsi="Arial" w:cs="Arial"/>
          <w:sz w:val="22"/>
          <w:szCs w:val="24"/>
        </w:rPr>
        <w:t>providing independent advice to the Premier (relating to the delivery of the vision)</w:t>
      </w:r>
      <w:r w:rsidR="00E62DF2" w:rsidRPr="00C9633F">
        <w:rPr>
          <w:rFonts w:ascii="Arial" w:hAnsi="Arial" w:cs="Arial"/>
          <w:sz w:val="22"/>
          <w:szCs w:val="24"/>
        </w:rPr>
        <w:t>.</w:t>
      </w:r>
    </w:p>
    <w:p w:rsidR="006F3C44" w:rsidRPr="00C9633F" w:rsidRDefault="006F3C44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 w:rsidRPr="00C9633F">
        <w:rPr>
          <w:rFonts w:ascii="Arial" w:hAnsi="Arial" w:cs="Arial"/>
          <w:sz w:val="22"/>
          <w:szCs w:val="24"/>
        </w:rPr>
        <w:t xml:space="preserve">It is intended that the </w:t>
      </w:r>
      <w:r w:rsidR="00105E43" w:rsidRPr="00C9633F">
        <w:rPr>
          <w:rFonts w:ascii="Arial" w:hAnsi="Arial" w:cs="Arial"/>
          <w:sz w:val="22"/>
          <w:szCs w:val="24"/>
        </w:rPr>
        <w:t xml:space="preserve">members of the </w:t>
      </w:r>
      <w:r w:rsidRPr="00C9633F">
        <w:rPr>
          <w:rFonts w:ascii="Arial" w:hAnsi="Arial" w:cs="Arial"/>
          <w:sz w:val="22"/>
          <w:szCs w:val="24"/>
        </w:rPr>
        <w:t xml:space="preserve">Ambassadors </w:t>
      </w:r>
      <w:r w:rsidR="00105E43" w:rsidRPr="00C9633F">
        <w:rPr>
          <w:rFonts w:ascii="Arial" w:hAnsi="Arial" w:cs="Arial"/>
          <w:sz w:val="22"/>
          <w:szCs w:val="24"/>
        </w:rPr>
        <w:t xml:space="preserve">Council </w:t>
      </w:r>
      <w:r w:rsidR="0000338E" w:rsidRPr="00C9633F">
        <w:rPr>
          <w:rFonts w:ascii="Arial" w:hAnsi="Arial" w:cs="Arial"/>
          <w:sz w:val="22"/>
          <w:szCs w:val="24"/>
        </w:rPr>
        <w:t xml:space="preserve">will </w:t>
      </w:r>
      <w:r w:rsidRPr="00C9633F">
        <w:rPr>
          <w:rFonts w:ascii="Arial" w:hAnsi="Arial" w:cs="Arial"/>
          <w:sz w:val="22"/>
          <w:szCs w:val="24"/>
        </w:rPr>
        <w:t xml:space="preserve">actively participate in processes related to </w:t>
      </w:r>
      <w:r w:rsidRPr="00C9633F">
        <w:rPr>
          <w:rFonts w:ascii="Arial" w:hAnsi="Arial" w:cs="Arial"/>
          <w:i/>
          <w:color w:val="auto"/>
          <w:sz w:val="22"/>
          <w:szCs w:val="24"/>
        </w:rPr>
        <w:t>The Queensland Plan</w:t>
      </w:r>
      <w:r w:rsidRPr="00C9633F">
        <w:rPr>
          <w:rFonts w:ascii="Arial" w:hAnsi="Arial" w:cs="Arial"/>
          <w:sz w:val="22"/>
          <w:szCs w:val="24"/>
        </w:rPr>
        <w:t xml:space="preserve">, including annual updates to discuss progress and achievements in the implementation of </w:t>
      </w:r>
      <w:r w:rsidRPr="00C9633F">
        <w:rPr>
          <w:rFonts w:ascii="Arial" w:hAnsi="Arial" w:cs="Arial"/>
          <w:i/>
          <w:color w:val="auto"/>
          <w:sz w:val="22"/>
          <w:szCs w:val="24"/>
        </w:rPr>
        <w:t xml:space="preserve">The Queensland Plan </w:t>
      </w:r>
      <w:r w:rsidRPr="00C9633F">
        <w:rPr>
          <w:rFonts w:ascii="Arial" w:hAnsi="Arial" w:cs="Arial"/>
          <w:sz w:val="22"/>
          <w:szCs w:val="24"/>
        </w:rPr>
        <w:t xml:space="preserve">and the proposed five-yearly engagement process to review and update </w:t>
      </w:r>
      <w:r w:rsidRPr="00C9633F">
        <w:rPr>
          <w:rFonts w:ascii="Arial" w:hAnsi="Arial" w:cs="Arial"/>
          <w:i/>
          <w:color w:val="auto"/>
          <w:sz w:val="22"/>
          <w:szCs w:val="24"/>
        </w:rPr>
        <w:t>The Queensland Plan.</w:t>
      </w:r>
    </w:p>
    <w:p w:rsidR="00424E5B" w:rsidRDefault="005F5BD4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</w:t>
      </w:r>
      <w:r w:rsidR="00E62DF2" w:rsidRPr="00C9633F">
        <w:rPr>
          <w:rFonts w:ascii="Arial" w:hAnsi="Arial" w:cs="Arial"/>
          <w:sz w:val="22"/>
          <w:szCs w:val="24"/>
        </w:rPr>
        <w:t xml:space="preserve">he Queensland Government will respond to </w:t>
      </w:r>
      <w:r w:rsidR="00E62DF2" w:rsidRPr="00C9633F">
        <w:rPr>
          <w:rFonts w:ascii="Arial" w:hAnsi="Arial" w:cs="Arial"/>
          <w:i/>
          <w:sz w:val="22"/>
          <w:szCs w:val="24"/>
        </w:rPr>
        <w:t>The Queensland Plan</w:t>
      </w:r>
      <w:r w:rsidR="00E62DF2" w:rsidRPr="00C9633F">
        <w:rPr>
          <w:rFonts w:ascii="Arial" w:hAnsi="Arial" w:cs="Arial"/>
          <w:sz w:val="22"/>
          <w:szCs w:val="24"/>
        </w:rPr>
        <w:t xml:space="preserve"> to outline its approach and contribution to achieving the community’s vision.</w:t>
      </w:r>
    </w:p>
    <w:p w:rsidR="00C9633F" w:rsidRDefault="00A13528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Cabinet approved</w:t>
      </w:r>
      <w:r>
        <w:rPr>
          <w:rFonts w:ascii="Arial" w:hAnsi="Arial" w:cs="Arial"/>
          <w:sz w:val="22"/>
          <w:szCs w:val="24"/>
        </w:rPr>
        <w:t xml:space="preserve"> </w:t>
      </w:r>
      <w:r w:rsidRPr="00A13528">
        <w:rPr>
          <w:rFonts w:ascii="Arial" w:hAnsi="Arial" w:cs="Arial"/>
          <w:sz w:val="22"/>
          <w:szCs w:val="24"/>
        </w:rPr>
        <w:t xml:space="preserve">the release of </w:t>
      </w:r>
      <w:r w:rsidRPr="00A13528">
        <w:rPr>
          <w:rFonts w:ascii="Arial" w:hAnsi="Arial" w:cs="Arial"/>
          <w:i/>
          <w:sz w:val="22"/>
          <w:szCs w:val="24"/>
        </w:rPr>
        <w:t>The Queensland Plan</w:t>
      </w:r>
      <w:r>
        <w:rPr>
          <w:rFonts w:ascii="Arial" w:hAnsi="Arial" w:cs="Arial"/>
          <w:sz w:val="22"/>
          <w:szCs w:val="24"/>
        </w:rPr>
        <w:t>.</w:t>
      </w:r>
    </w:p>
    <w:p w:rsidR="005F5BD4" w:rsidRDefault="005F5BD4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Cabinet noted</w:t>
      </w:r>
      <w:r>
        <w:rPr>
          <w:rFonts w:ascii="Arial" w:hAnsi="Arial" w:cs="Arial"/>
          <w:sz w:val="22"/>
          <w:szCs w:val="24"/>
        </w:rPr>
        <w:t xml:space="preserve"> appointments to the Ambassadors Council.</w:t>
      </w:r>
    </w:p>
    <w:p w:rsidR="00A13528" w:rsidRDefault="00A13528" w:rsidP="00C9633F">
      <w:pPr>
        <w:pStyle w:val="ListParagraph"/>
        <w:keepLines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  <w:u w:val="single"/>
        </w:rPr>
        <w:t>Cabinet noted</w:t>
      </w:r>
      <w:r>
        <w:rPr>
          <w:rFonts w:ascii="Arial" w:hAnsi="Arial" w:cs="Arial"/>
          <w:sz w:val="22"/>
          <w:szCs w:val="24"/>
        </w:rPr>
        <w:t xml:space="preserve"> </w:t>
      </w:r>
      <w:r w:rsidRPr="00A13528">
        <w:rPr>
          <w:rFonts w:ascii="Arial" w:hAnsi="Arial" w:cs="Arial"/>
          <w:sz w:val="22"/>
          <w:szCs w:val="24"/>
        </w:rPr>
        <w:t>the public release of the community feedback reports and raw data via the Open Data portal</w:t>
      </w:r>
      <w:r>
        <w:rPr>
          <w:rFonts w:ascii="Arial" w:hAnsi="Arial" w:cs="Arial"/>
          <w:sz w:val="22"/>
          <w:szCs w:val="24"/>
        </w:rPr>
        <w:t>.</w:t>
      </w:r>
    </w:p>
    <w:p w:rsidR="005F5BD4" w:rsidRDefault="005F5BD4" w:rsidP="00F90D99">
      <w:pPr>
        <w:pStyle w:val="ListParagraph"/>
        <w:keepLines/>
        <w:numPr>
          <w:ilvl w:val="0"/>
          <w:numId w:val="1"/>
        </w:numPr>
        <w:spacing w:before="360"/>
        <w:contextualSpacing w:val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i/>
          <w:sz w:val="22"/>
          <w:szCs w:val="24"/>
          <w:u w:val="single"/>
        </w:rPr>
        <w:t>Attachments</w:t>
      </w:r>
    </w:p>
    <w:p w:rsidR="005F5BD4" w:rsidRDefault="00717675" w:rsidP="005F5BD4">
      <w:pPr>
        <w:pStyle w:val="ListParagraph"/>
        <w:keepLines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4"/>
        </w:rPr>
      </w:pPr>
      <w:hyperlink r:id="rId11" w:history="1">
        <w:r w:rsidR="005F5BD4" w:rsidRPr="00366D7D">
          <w:rPr>
            <w:rStyle w:val="Hyperlink"/>
            <w:rFonts w:ascii="Arial" w:hAnsi="Arial" w:cs="Arial"/>
            <w:i/>
            <w:sz w:val="22"/>
            <w:szCs w:val="24"/>
          </w:rPr>
          <w:t>The Queensland Plan</w:t>
        </w:r>
      </w:hyperlink>
    </w:p>
    <w:p w:rsidR="005F5BD4" w:rsidRPr="005F5BD4" w:rsidRDefault="00717675" w:rsidP="005F5BD4">
      <w:pPr>
        <w:pStyle w:val="ListParagraph"/>
        <w:keepLines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4"/>
        </w:rPr>
      </w:pPr>
      <w:hyperlink r:id="rId12" w:history="1">
        <w:r w:rsidR="005F5BD4" w:rsidRPr="00366D7D">
          <w:rPr>
            <w:rStyle w:val="Hyperlink"/>
            <w:rFonts w:ascii="Arial" w:hAnsi="Arial" w:cs="Arial"/>
            <w:sz w:val="22"/>
            <w:szCs w:val="24"/>
          </w:rPr>
          <w:t>Appointm</w:t>
        </w:r>
        <w:r w:rsidR="0005669B" w:rsidRPr="00366D7D">
          <w:rPr>
            <w:rStyle w:val="Hyperlink"/>
            <w:rFonts w:ascii="Arial" w:hAnsi="Arial" w:cs="Arial"/>
            <w:sz w:val="22"/>
            <w:szCs w:val="24"/>
          </w:rPr>
          <w:t>ents to the Ambassadors Council</w:t>
        </w:r>
      </w:hyperlink>
    </w:p>
    <w:sectPr w:rsidR="005F5BD4" w:rsidRPr="005F5BD4" w:rsidSect="00F90D99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01" w:rsidRDefault="00BD0901" w:rsidP="00D6589B">
      <w:r>
        <w:separator/>
      </w:r>
    </w:p>
  </w:endnote>
  <w:endnote w:type="continuationSeparator" w:id="0">
    <w:p w:rsidR="00BD0901" w:rsidRDefault="00BD090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01" w:rsidRDefault="00BD0901" w:rsidP="00D6589B">
      <w:r>
        <w:separator/>
      </w:r>
    </w:p>
  </w:footnote>
  <w:footnote w:type="continuationSeparator" w:id="0">
    <w:p w:rsidR="00BD0901" w:rsidRDefault="00BD090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E5" w:rsidRPr="00937A4A" w:rsidRDefault="00E150E5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150E5" w:rsidRPr="00937A4A" w:rsidRDefault="00E150E5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150E5" w:rsidRPr="00937A4A" w:rsidRDefault="00E150E5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C9633F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CB1392">
      <w:rPr>
        <w:rFonts w:ascii="Arial" w:hAnsi="Arial" w:cs="Arial"/>
        <w:b/>
        <w:color w:val="auto"/>
        <w:sz w:val="22"/>
        <w:szCs w:val="22"/>
        <w:lang w:eastAsia="en-US"/>
      </w:rPr>
      <w:t xml:space="preserve">July </w:t>
    </w:r>
    <w:r w:rsidR="009524A4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F4333B">
      <w:rPr>
        <w:rFonts w:ascii="Arial" w:hAnsi="Arial" w:cs="Arial"/>
        <w:b/>
        <w:color w:val="auto"/>
        <w:sz w:val="22"/>
        <w:szCs w:val="22"/>
        <w:lang w:eastAsia="en-US"/>
      </w:rPr>
      <w:t>4</w:t>
    </w:r>
  </w:p>
  <w:p w:rsidR="00E150E5" w:rsidRPr="00C9633F" w:rsidRDefault="00E150E5" w:rsidP="00C9633F">
    <w:pPr>
      <w:keepLines/>
      <w:spacing w:before="120"/>
      <w:jc w:val="both"/>
      <w:rPr>
        <w:rFonts w:ascii="Arial" w:hAnsi="Arial" w:cs="Arial"/>
        <w:b/>
        <w:sz w:val="22"/>
        <w:u w:val="single"/>
      </w:rPr>
    </w:pPr>
    <w:r w:rsidRPr="00C9633F">
      <w:rPr>
        <w:rFonts w:ascii="Arial" w:hAnsi="Arial" w:cs="Arial"/>
        <w:b/>
        <w:i/>
        <w:sz w:val="22"/>
        <w:u w:val="single"/>
      </w:rPr>
      <w:t>The Queensland Plan</w:t>
    </w:r>
    <w:r w:rsidRPr="00C9633F">
      <w:rPr>
        <w:rFonts w:ascii="Arial" w:hAnsi="Arial" w:cs="Arial"/>
        <w:b/>
        <w:sz w:val="22"/>
        <w:u w:val="single"/>
      </w:rPr>
      <w:t xml:space="preserve"> </w:t>
    </w:r>
  </w:p>
  <w:p w:rsidR="00E150E5" w:rsidRPr="00C9633F" w:rsidRDefault="00E150E5" w:rsidP="00C9633F">
    <w:pPr>
      <w:keepNext/>
      <w:keepLines/>
      <w:spacing w:before="120"/>
      <w:jc w:val="both"/>
      <w:rPr>
        <w:rFonts w:ascii="Arial" w:hAnsi="Arial" w:cs="Arial"/>
        <w:b/>
        <w:sz w:val="22"/>
        <w:u w:val="single"/>
      </w:rPr>
    </w:pPr>
    <w:r w:rsidRPr="00C9633F">
      <w:rPr>
        <w:rFonts w:ascii="Arial" w:hAnsi="Arial" w:cs="Arial"/>
        <w:b/>
        <w:sz w:val="22"/>
        <w:u w:val="single"/>
      </w:rPr>
      <w:t>Premier</w:t>
    </w:r>
  </w:p>
  <w:p w:rsidR="00E150E5" w:rsidRDefault="00E150E5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754F21"/>
    <w:multiLevelType w:val="hybridMultilevel"/>
    <w:tmpl w:val="EE5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E5"/>
    <w:rsid w:val="0000338E"/>
    <w:rsid w:val="00047BEB"/>
    <w:rsid w:val="0005669B"/>
    <w:rsid w:val="00080F8F"/>
    <w:rsid w:val="000C5C58"/>
    <w:rsid w:val="000F643B"/>
    <w:rsid w:val="0010384C"/>
    <w:rsid w:val="00105E43"/>
    <w:rsid w:val="00151353"/>
    <w:rsid w:val="00174117"/>
    <w:rsid w:val="00191ADF"/>
    <w:rsid w:val="001C3742"/>
    <w:rsid w:val="001D6EDB"/>
    <w:rsid w:val="0026678D"/>
    <w:rsid w:val="0030245C"/>
    <w:rsid w:val="00366D7D"/>
    <w:rsid w:val="00373CAF"/>
    <w:rsid w:val="003A3BDD"/>
    <w:rsid w:val="003F1727"/>
    <w:rsid w:val="004144A7"/>
    <w:rsid w:val="00424E5B"/>
    <w:rsid w:val="004450FD"/>
    <w:rsid w:val="00446430"/>
    <w:rsid w:val="00470399"/>
    <w:rsid w:val="00501C66"/>
    <w:rsid w:val="00527B9A"/>
    <w:rsid w:val="00550873"/>
    <w:rsid w:val="00560838"/>
    <w:rsid w:val="00591179"/>
    <w:rsid w:val="005E20B6"/>
    <w:rsid w:val="005F5BD4"/>
    <w:rsid w:val="00604F7E"/>
    <w:rsid w:val="00666DB5"/>
    <w:rsid w:val="00687EA7"/>
    <w:rsid w:val="006F2DDE"/>
    <w:rsid w:val="006F3C44"/>
    <w:rsid w:val="00717675"/>
    <w:rsid w:val="00717C8A"/>
    <w:rsid w:val="007265D0"/>
    <w:rsid w:val="00732E22"/>
    <w:rsid w:val="0073315E"/>
    <w:rsid w:val="00741C20"/>
    <w:rsid w:val="00775AEC"/>
    <w:rsid w:val="007A7418"/>
    <w:rsid w:val="007F44F4"/>
    <w:rsid w:val="00806E27"/>
    <w:rsid w:val="00846873"/>
    <w:rsid w:val="008904B2"/>
    <w:rsid w:val="00904077"/>
    <w:rsid w:val="00937A4A"/>
    <w:rsid w:val="009524A4"/>
    <w:rsid w:val="009B7013"/>
    <w:rsid w:val="009B78C3"/>
    <w:rsid w:val="00A13528"/>
    <w:rsid w:val="00A2464C"/>
    <w:rsid w:val="00A629F2"/>
    <w:rsid w:val="00A76C70"/>
    <w:rsid w:val="00AE4EA9"/>
    <w:rsid w:val="00AE7D77"/>
    <w:rsid w:val="00B94E89"/>
    <w:rsid w:val="00BD0901"/>
    <w:rsid w:val="00C04253"/>
    <w:rsid w:val="00C37F15"/>
    <w:rsid w:val="00C75E67"/>
    <w:rsid w:val="00C9633F"/>
    <w:rsid w:val="00CB1392"/>
    <w:rsid w:val="00CB1501"/>
    <w:rsid w:val="00CD7A50"/>
    <w:rsid w:val="00CF0D8A"/>
    <w:rsid w:val="00D21D58"/>
    <w:rsid w:val="00D4145A"/>
    <w:rsid w:val="00D6589B"/>
    <w:rsid w:val="00D8347F"/>
    <w:rsid w:val="00D96813"/>
    <w:rsid w:val="00DA0DA9"/>
    <w:rsid w:val="00E150E5"/>
    <w:rsid w:val="00E62DF2"/>
    <w:rsid w:val="00F00FB3"/>
    <w:rsid w:val="00F4333B"/>
    <w:rsid w:val="00F45B99"/>
    <w:rsid w:val="00F47CB6"/>
    <w:rsid w:val="00F90D99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C44"/>
    <w:pPr>
      <w:ind w:left="720"/>
      <w:contextualSpacing/>
    </w:pPr>
  </w:style>
  <w:style w:type="character" w:styleId="HTMLCite">
    <w:name w:val="HTML Cite"/>
    <w:uiPriority w:val="99"/>
    <w:semiHidden/>
    <w:unhideWhenUsed/>
    <w:rsid w:val="00B94E89"/>
    <w:rPr>
      <w:i/>
      <w:iCs/>
    </w:rPr>
  </w:style>
  <w:style w:type="character" w:styleId="Hyperlink">
    <w:name w:val="Hyperlink"/>
    <w:uiPriority w:val="99"/>
    <w:unhideWhenUsed/>
    <w:rsid w:val="009B78C3"/>
    <w:rPr>
      <w:color w:val="0000FF"/>
      <w:u w:val="single"/>
    </w:rPr>
  </w:style>
  <w:style w:type="character" w:styleId="Emphasis">
    <w:name w:val="Emphasis"/>
    <w:uiPriority w:val="20"/>
    <w:qFormat/>
    <w:rsid w:val="00717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QldPlanAmbassador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qld-pla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605E2-E850-4D0F-979F-CB51231F4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DB1D13-928C-4B3D-80BF-40F741059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76C14-1820-45E8-ABCC-3EC3ED1FB3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D811038-BC24-46D2-A2FF-D6767E76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333</Words>
  <Characters>1958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2282</CharactersWithSpaces>
  <SharedDoc>false</SharedDoc>
  <HyperlinkBase>https://www.cabinet.qld.gov.au/documents/2014/Jul/qldPlan/</HyperlinkBase>
  <HLinks>
    <vt:vector size="12" baseType="variant">
      <vt:variant>
        <vt:i4>2424882</vt:i4>
      </vt:variant>
      <vt:variant>
        <vt:i4>3</vt:i4>
      </vt:variant>
      <vt:variant>
        <vt:i4>0</vt:i4>
      </vt:variant>
      <vt:variant>
        <vt:i4>5</vt:i4>
      </vt:variant>
      <vt:variant>
        <vt:lpwstr>Attachments/QldPlanAmbassadors.pdf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Attachments/qld-plan.pdf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2014-03-19T06:57:00Z</cp:lastPrinted>
  <dcterms:created xsi:type="dcterms:W3CDTF">2017-10-25T01:15:00Z</dcterms:created>
  <dcterms:modified xsi:type="dcterms:W3CDTF">2018-03-06T01:24:00Z</dcterms:modified>
  <cp:category>Significant_Appointments,Queensland,Queensland_Plan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  <property fmtid="{D5CDD505-2E9C-101B-9397-08002B2CF9AE}" pid="3" name="IsMyDocuments">
    <vt:lpwstr>1</vt:lpwstr>
  </property>
</Properties>
</file>